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82" w:rsidRPr="0011329C" w:rsidRDefault="00626F82" w:rsidP="00A53220">
      <w:pPr>
        <w:rPr>
          <w:rFonts w:ascii="Times New Roman" w:hAnsi="Times New Roman" w:cs="Times New Roman"/>
          <w:b/>
          <w:sz w:val="28"/>
          <w:szCs w:val="28"/>
        </w:rPr>
      </w:pPr>
      <w:r w:rsidRPr="0011329C">
        <w:rPr>
          <w:rFonts w:ascii="Times New Roman" w:hAnsi="Times New Roman" w:cs="Times New Roman"/>
          <w:b/>
          <w:i/>
          <w:sz w:val="28"/>
          <w:szCs w:val="28"/>
        </w:rPr>
        <w:t>Pride and Prejudice</w:t>
      </w:r>
      <w:r w:rsidRPr="0011329C">
        <w:rPr>
          <w:rFonts w:ascii="Times New Roman" w:hAnsi="Times New Roman" w:cs="Times New Roman"/>
          <w:b/>
          <w:sz w:val="28"/>
          <w:szCs w:val="28"/>
        </w:rPr>
        <w:t xml:space="preserve"> by Jane Austen</w:t>
      </w:r>
      <w:r w:rsidR="00CB38DF">
        <w:rPr>
          <w:rFonts w:ascii="Times New Roman" w:hAnsi="Times New Roman" w:cs="Times New Roman"/>
          <w:b/>
          <w:sz w:val="28"/>
          <w:szCs w:val="28"/>
        </w:rPr>
        <w:t>: Summative Assessment</w:t>
      </w:r>
    </w:p>
    <w:p w:rsidR="00A53220" w:rsidRPr="0011329C" w:rsidRDefault="00A53220" w:rsidP="00A53220">
      <w:pPr>
        <w:rPr>
          <w:rFonts w:ascii="Times New Roman" w:hAnsi="Times New Roman" w:cs="Times New Roman"/>
          <w:sz w:val="24"/>
          <w:szCs w:val="24"/>
        </w:rPr>
      </w:pPr>
      <w:r w:rsidRPr="0011329C">
        <w:rPr>
          <w:rFonts w:ascii="Times New Roman" w:hAnsi="Times New Roman" w:cs="Times New Roman"/>
          <w:sz w:val="24"/>
          <w:szCs w:val="24"/>
        </w:rPr>
        <w:t>Th</w:t>
      </w:r>
      <w:r w:rsidR="00CD0BA6" w:rsidRPr="0011329C">
        <w:rPr>
          <w:rFonts w:ascii="Times New Roman" w:hAnsi="Times New Roman" w:cs="Times New Roman"/>
          <w:sz w:val="24"/>
          <w:szCs w:val="24"/>
        </w:rPr>
        <w:t>is</w:t>
      </w:r>
      <w:r w:rsidRPr="0011329C">
        <w:rPr>
          <w:rFonts w:ascii="Times New Roman" w:hAnsi="Times New Roman" w:cs="Times New Roman"/>
          <w:sz w:val="24"/>
          <w:szCs w:val="24"/>
        </w:rPr>
        <w:t xml:space="preserve"> unit is based around literature as social commentary</w:t>
      </w:r>
      <w:r w:rsidR="0011329C">
        <w:rPr>
          <w:rFonts w:ascii="Times New Roman" w:hAnsi="Times New Roman" w:cs="Times New Roman"/>
          <w:sz w:val="24"/>
          <w:szCs w:val="24"/>
        </w:rPr>
        <w:t>.</w:t>
      </w:r>
      <w:r w:rsidRPr="0011329C">
        <w:rPr>
          <w:rFonts w:ascii="Times New Roman" w:hAnsi="Times New Roman" w:cs="Times New Roman"/>
          <w:sz w:val="24"/>
          <w:szCs w:val="24"/>
        </w:rPr>
        <w:t xml:space="preserve"> </w:t>
      </w:r>
      <w:r w:rsidR="0011329C">
        <w:rPr>
          <w:rFonts w:ascii="Times New Roman" w:hAnsi="Times New Roman" w:cs="Times New Roman"/>
          <w:sz w:val="24"/>
          <w:szCs w:val="24"/>
        </w:rPr>
        <w:t>Y</w:t>
      </w:r>
      <w:r w:rsidR="00CD0BA6" w:rsidRPr="0011329C">
        <w:rPr>
          <w:rFonts w:ascii="Times New Roman" w:hAnsi="Times New Roman" w:cs="Times New Roman"/>
          <w:sz w:val="24"/>
          <w:szCs w:val="24"/>
        </w:rPr>
        <w:t>ou</w:t>
      </w:r>
      <w:r w:rsidRPr="0011329C">
        <w:rPr>
          <w:rFonts w:ascii="Times New Roman" w:hAnsi="Times New Roman" w:cs="Times New Roman"/>
          <w:sz w:val="24"/>
          <w:szCs w:val="24"/>
        </w:rPr>
        <w:t xml:space="preserve"> are looking critically at social context as well as how specific literary elements drive the theme of texts. </w:t>
      </w:r>
    </w:p>
    <w:p w:rsidR="00A53220" w:rsidRPr="0011329C" w:rsidRDefault="00A53220" w:rsidP="00A53220">
      <w:pPr>
        <w:rPr>
          <w:rFonts w:ascii="Times New Roman" w:hAnsi="Times New Roman" w:cs="Times New Roman"/>
          <w:sz w:val="24"/>
          <w:szCs w:val="24"/>
        </w:rPr>
      </w:pPr>
      <w:r w:rsidRPr="0011329C">
        <w:rPr>
          <w:rFonts w:ascii="Times New Roman" w:hAnsi="Times New Roman" w:cs="Times New Roman"/>
          <w:sz w:val="24"/>
          <w:szCs w:val="24"/>
        </w:rPr>
        <w:t>The essential question is </w:t>
      </w:r>
      <w:r w:rsidRPr="0011329C">
        <w:rPr>
          <w:rFonts w:ascii="Times New Roman" w:hAnsi="Times New Roman" w:cs="Times New Roman"/>
          <w:b/>
          <w:bCs/>
          <w:sz w:val="24"/>
          <w:szCs w:val="24"/>
        </w:rPr>
        <w:t>"How can fiction provide insight on real problems?"</w:t>
      </w:r>
    </w:p>
    <w:p w:rsidR="00A53220" w:rsidRPr="0011329C" w:rsidRDefault="00A53220" w:rsidP="00CD0BA6">
      <w:pPr>
        <w:rPr>
          <w:rFonts w:ascii="Times New Roman" w:hAnsi="Times New Roman" w:cs="Times New Roman"/>
          <w:sz w:val="24"/>
          <w:szCs w:val="24"/>
        </w:rPr>
      </w:pPr>
      <w:r w:rsidRPr="0011329C">
        <w:rPr>
          <w:rFonts w:ascii="Times New Roman" w:hAnsi="Times New Roman" w:cs="Times New Roman"/>
          <w:sz w:val="24"/>
          <w:szCs w:val="24"/>
        </w:rPr>
        <w:t>The </w:t>
      </w:r>
      <w:r w:rsidRPr="0011329C">
        <w:rPr>
          <w:rFonts w:ascii="Times New Roman" w:hAnsi="Times New Roman" w:cs="Times New Roman"/>
          <w:i/>
          <w:iCs/>
          <w:sz w:val="24"/>
          <w:szCs w:val="24"/>
        </w:rPr>
        <w:t>Pride and Prejudice</w:t>
      </w:r>
      <w:r w:rsidRPr="0011329C">
        <w:rPr>
          <w:rFonts w:ascii="Times New Roman" w:hAnsi="Times New Roman" w:cs="Times New Roman"/>
          <w:sz w:val="24"/>
          <w:szCs w:val="24"/>
        </w:rPr>
        <w:t> </w:t>
      </w:r>
      <w:r w:rsidR="00CD0BA6" w:rsidRPr="0011329C">
        <w:rPr>
          <w:rFonts w:ascii="Times New Roman" w:hAnsi="Times New Roman" w:cs="Times New Roman"/>
          <w:sz w:val="24"/>
          <w:szCs w:val="24"/>
        </w:rPr>
        <w:t>summative essay will use one of the many AP Lit prompts that ponder aspects of the essential question</w:t>
      </w:r>
      <w:r w:rsidRPr="0011329C">
        <w:rPr>
          <w:rFonts w:ascii="Times New Roman" w:hAnsi="Times New Roman" w:cs="Times New Roman"/>
          <w:sz w:val="24"/>
          <w:szCs w:val="24"/>
        </w:rPr>
        <w:t xml:space="preserve">.  I </w:t>
      </w:r>
      <w:r w:rsidR="00CD0BA6" w:rsidRPr="0011329C">
        <w:rPr>
          <w:rFonts w:ascii="Times New Roman" w:hAnsi="Times New Roman" w:cs="Times New Roman"/>
          <w:sz w:val="24"/>
          <w:szCs w:val="24"/>
        </w:rPr>
        <w:t xml:space="preserve">will use an adaptation of the AP Literature Ques 3 Rubric designed for longer, edited and revised essays. </w:t>
      </w:r>
      <w:r w:rsidRPr="0011329C">
        <w:rPr>
          <w:rFonts w:ascii="Times New Roman" w:hAnsi="Times New Roman" w:cs="Times New Roman"/>
          <w:sz w:val="24"/>
          <w:szCs w:val="24"/>
        </w:rPr>
        <w:t>The question options are as follows:  </w:t>
      </w:r>
    </w:p>
    <w:p w:rsidR="00A53220" w:rsidRPr="0011329C" w:rsidRDefault="00A53220" w:rsidP="00A53220">
      <w:pPr>
        <w:rPr>
          <w:rFonts w:ascii="Times New Roman" w:hAnsi="Times New Roman" w:cs="Times New Roman"/>
          <w:sz w:val="24"/>
          <w:szCs w:val="24"/>
        </w:rPr>
      </w:pPr>
      <w:r w:rsidRPr="0011329C">
        <w:rPr>
          <w:rFonts w:ascii="Times New Roman" w:hAnsi="Times New Roman" w:cs="Times New Roman"/>
          <w:sz w:val="24"/>
          <w:szCs w:val="24"/>
        </w:rPr>
        <w:t>1. Some novels and plays seem to advocate changes in social or political attitudes or in traditions. Choose such a novel or play and note briefly that the particular attitudes or traditions that the author apparently wishes to modify. Then analyze the techniques the author uses to influence the reader’s or audience’s views. Do not merely summarize the plot. (1987)   </w:t>
      </w:r>
    </w:p>
    <w:p w:rsidR="00A53220" w:rsidRPr="0011329C" w:rsidRDefault="00A53220" w:rsidP="00A53220">
      <w:pPr>
        <w:rPr>
          <w:rFonts w:ascii="Times New Roman" w:hAnsi="Times New Roman" w:cs="Times New Roman"/>
          <w:sz w:val="24"/>
          <w:szCs w:val="24"/>
        </w:rPr>
      </w:pPr>
      <w:r w:rsidRPr="0011329C">
        <w:rPr>
          <w:rFonts w:ascii="Times New Roman" w:hAnsi="Times New Roman" w:cs="Times New Roman"/>
          <w:sz w:val="24"/>
          <w:szCs w:val="24"/>
        </w:rPr>
        <w:t>2. “The true test of comedy is that it shall awaken thoughtful laughter” –George Meredith Choose a novel, play, or long poem in which a scene or character awakens “thoughtful laughter” in the reader. Write an essay in which you show why this laughter is “thoughtful” and how it contributes to the meaning of the work. (1993)   </w:t>
      </w:r>
    </w:p>
    <w:p w:rsidR="00A53220" w:rsidRPr="0011329C" w:rsidRDefault="00A53220">
      <w:pPr>
        <w:rPr>
          <w:rFonts w:ascii="Times New Roman" w:hAnsi="Times New Roman" w:cs="Times New Roman"/>
          <w:sz w:val="24"/>
          <w:szCs w:val="24"/>
        </w:rPr>
      </w:pPr>
      <w:r w:rsidRPr="0011329C">
        <w:rPr>
          <w:rFonts w:ascii="Times New Roman" w:hAnsi="Times New Roman" w:cs="Times New Roman"/>
          <w:sz w:val="24"/>
          <w:szCs w:val="24"/>
        </w:rPr>
        <w:t>3. A critic has said the one important measure of a superior work of literature is its ability to produce in the reader a healthy confusion of pleasure and disquietude. Select a literary work that produces this “healthy confusion.” Write an essay in which you explain the sources the “pleasure and disquietude” experienced by the readers of the work. Do not base your essay on a movie, television program, or other adaptation of a work. (1984)</w:t>
      </w:r>
    </w:p>
    <w:p w:rsidR="00A53220" w:rsidRPr="0011329C" w:rsidRDefault="00626F82">
      <w:pPr>
        <w:rPr>
          <w:rFonts w:ascii="Times New Roman" w:hAnsi="Times New Roman" w:cs="Times New Roman"/>
          <w:sz w:val="24"/>
          <w:szCs w:val="24"/>
        </w:rPr>
      </w:pPr>
      <w:r w:rsidRPr="0011329C">
        <w:rPr>
          <w:rFonts w:ascii="Times New Roman" w:hAnsi="Times New Roman" w:cs="Times New Roman"/>
          <w:sz w:val="24"/>
          <w:szCs w:val="24"/>
        </w:rPr>
        <w:t>4</w:t>
      </w:r>
      <w:r w:rsidR="00CD0BA6" w:rsidRPr="0011329C">
        <w:rPr>
          <w:rFonts w:ascii="Times New Roman" w:hAnsi="Times New Roman" w:cs="Times New Roman"/>
          <w:sz w:val="24"/>
          <w:szCs w:val="24"/>
        </w:rPr>
        <w:t xml:space="preserve">. </w:t>
      </w:r>
      <w:r w:rsidR="00A53220" w:rsidRPr="0011329C">
        <w:rPr>
          <w:rFonts w:ascii="Times New Roman" w:hAnsi="Times New Roman" w:cs="Times New Roman"/>
          <w:sz w:val="24"/>
          <w:szCs w:val="24"/>
        </w:rPr>
        <w:t xml:space="preserve">In a novel by William Styron, a father tells his son that life “is a search for justice.” Choose a character from a novel or play who responds in some significant way to justice or injustice. Then write a </w:t>
      </w:r>
      <w:r w:rsidRPr="0011329C">
        <w:rPr>
          <w:rFonts w:ascii="Times New Roman" w:hAnsi="Times New Roman" w:cs="Times New Roman"/>
          <w:sz w:val="24"/>
          <w:szCs w:val="24"/>
        </w:rPr>
        <w:t>well-developed</w:t>
      </w:r>
      <w:r w:rsidR="00A53220" w:rsidRPr="0011329C">
        <w:rPr>
          <w:rFonts w:ascii="Times New Roman" w:hAnsi="Times New Roman" w:cs="Times New Roman"/>
          <w:sz w:val="24"/>
          <w:szCs w:val="24"/>
        </w:rPr>
        <w:t xml:space="preserve"> essay in which you analyze the character’s understanding of justice, the degree to which the character’s search for justice is successful, and the significance of this search for the work as a whole.</w:t>
      </w:r>
      <w:r w:rsidR="00CD0BA6" w:rsidRPr="0011329C">
        <w:rPr>
          <w:rFonts w:ascii="Times New Roman" w:hAnsi="Times New Roman" w:cs="Times New Roman"/>
          <w:sz w:val="24"/>
          <w:szCs w:val="24"/>
        </w:rPr>
        <w:t xml:space="preserve"> (2011)</w:t>
      </w:r>
    </w:p>
    <w:p w:rsidR="00A53220" w:rsidRPr="0011329C" w:rsidRDefault="00626F82">
      <w:pPr>
        <w:rPr>
          <w:rFonts w:ascii="Times New Roman" w:hAnsi="Times New Roman" w:cs="Times New Roman"/>
          <w:sz w:val="24"/>
          <w:szCs w:val="24"/>
        </w:rPr>
      </w:pPr>
      <w:r w:rsidRPr="0011329C">
        <w:rPr>
          <w:rFonts w:ascii="Times New Roman" w:hAnsi="Times New Roman" w:cs="Times New Roman"/>
          <w:sz w:val="24"/>
          <w:szCs w:val="24"/>
        </w:rPr>
        <w:t>5</w:t>
      </w:r>
      <w:r w:rsidR="00CD0BA6" w:rsidRPr="0011329C">
        <w:rPr>
          <w:rFonts w:ascii="Times New Roman" w:hAnsi="Times New Roman" w:cs="Times New Roman"/>
          <w:sz w:val="24"/>
          <w:szCs w:val="24"/>
        </w:rPr>
        <w:t xml:space="preserve">. </w:t>
      </w:r>
      <w:r w:rsidR="00A53220" w:rsidRPr="0011329C">
        <w:rPr>
          <w:rFonts w:ascii="Times New Roman" w:hAnsi="Times New Roman" w:cs="Times New Roman"/>
          <w:sz w:val="24"/>
          <w:szCs w:val="24"/>
        </w:rPr>
        <w:t>“And, after all, our surroundings influence our lives and characters as much as fate, destiny or any supernatural agency.” --Pauline Hopkins</w:t>
      </w:r>
      <w:r w:rsidR="00A53220" w:rsidRPr="0011329C">
        <w:rPr>
          <w:rFonts w:ascii="Times New Roman" w:hAnsi="Times New Roman" w:cs="Times New Roman"/>
          <w:i/>
          <w:sz w:val="24"/>
          <w:szCs w:val="24"/>
        </w:rPr>
        <w:t>, Contending Forces</w:t>
      </w:r>
      <w:r w:rsidRPr="0011329C">
        <w:rPr>
          <w:rFonts w:ascii="Times New Roman" w:hAnsi="Times New Roman" w:cs="Times New Roman"/>
          <w:sz w:val="24"/>
          <w:szCs w:val="24"/>
        </w:rPr>
        <w:t>.</w:t>
      </w:r>
      <w:r w:rsidR="00A53220" w:rsidRPr="0011329C">
        <w:rPr>
          <w:rFonts w:ascii="Times New Roman" w:hAnsi="Times New Roman" w:cs="Times New Roman"/>
          <w:sz w:val="24"/>
          <w:szCs w:val="24"/>
        </w:rPr>
        <w:t xml:space="preserve"> Choose a novel or play in which cultural, physical, or geographical surroundings shape psychological or moral traits in a character. Then write a well-organized essay in which you analyze how surroundings affect this character and illuminate the meaning of the work as a whole.</w:t>
      </w:r>
      <w:r w:rsidR="00CD0BA6" w:rsidRPr="0011329C">
        <w:rPr>
          <w:rFonts w:ascii="Times New Roman" w:hAnsi="Times New Roman" w:cs="Times New Roman"/>
          <w:sz w:val="24"/>
          <w:szCs w:val="24"/>
        </w:rPr>
        <w:t xml:space="preserve"> (2012)</w:t>
      </w:r>
    </w:p>
    <w:p w:rsidR="00626F82" w:rsidRPr="0011329C" w:rsidRDefault="00626F82">
      <w:pPr>
        <w:rPr>
          <w:rFonts w:ascii="Times New Roman" w:hAnsi="Times New Roman" w:cs="Times New Roman"/>
          <w:sz w:val="24"/>
          <w:szCs w:val="24"/>
        </w:rPr>
      </w:pPr>
      <w:r w:rsidRPr="0011329C">
        <w:rPr>
          <w:rFonts w:ascii="Times New Roman" w:hAnsi="Times New Roman" w:cs="Times New Roman"/>
          <w:sz w:val="24"/>
          <w:szCs w:val="24"/>
        </w:rPr>
        <w:t>Expectations:</w:t>
      </w:r>
    </w:p>
    <w:p w:rsidR="00626F82" w:rsidRPr="0011329C" w:rsidRDefault="00CB38DF" w:rsidP="00626F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1000</w:t>
      </w:r>
      <w:r w:rsidR="00626F82" w:rsidRPr="0011329C">
        <w:rPr>
          <w:rFonts w:ascii="Times New Roman" w:hAnsi="Times New Roman" w:cs="Times New Roman"/>
          <w:sz w:val="24"/>
          <w:szCs w:val="24"/>
        </w:rPr>
        <w:t>-1200 words and MLA format</w:t>
      </w:r>
    </w:p>
    <w:p w:rsidR="00626F82" w:rsidRPr="0011329C" w:rsidRDefault="00626F82" w:rsidP="00626F82">
      <w:pPr>
        <w:pStyle w:val="ListParagraph"/>
        <w:numPr>
          <w:ilvl w:val="0"/>
          <w:numId w:val="2"/>
        </w:numPr>
        <w:rPr>
          <w:rFonts w:ascii="Times New Roman" w:hAnsi="Times New Roman" w:cs="Times New Roman"/>
          <w:sz w:val="24"/>
          <w:szCs w:val="24"/>
        </w:rPr>
      </w:pPr>
      <w:r w:rsidRPr="0011329C">
        <w:rPr>
          <w:rFonts w:ascii="Times New Roman" w:hAnsi="Times New Roman" w:cs="Times New Roman"/>
          <w:b/>
          <w:sz w:val="24"/>
          <w:szCs w:val="24"/>
        </w:rPr>
        <w:t>Thesis</w:t>
      </w:r>
      <w:r w:rsidRPr="0011329C">
        <w:rPr>
          <w:rFonts w:ascii="Times New Roman" w:hAnsi="Times New Roman" w:cs="Times New Roman"/>
          <w:sz w:val="24"/>
          <w:szCs w:val="24"/>
        </w:rPr>
        <w:t xml:space="preserve"> that presents a narrow, defensible interpretation of the text in response to the selected prompt.</w:t>
      </w:r>
    </w:p>
    <w:p w:rsidR="00626F82" w:rsidRPr="0011329C" w:rsidRDefault="00626F82" w:rsidP="00626F82">
      <w:pPr>
        <w:pStyle w:val="ListParagraph"/>
        <w:numPr>
          <w:ilvl w:val="0"/>
          <w:numId w:val="2"/>
        </w:numPr>
        <w:rPr>
          <w:rFonts w:ascii="Times New Roman" w:hAnsi="Times New Roman" w:cs="Times New Roman"/>
          <w:sz w:val="24"/>
          <w:szCs w:val="24"/>
        </w:rPr>
      </w:pPr>
      <w:r w:rsidRPr="0011329C">
        <w:rPr>
          <w:rFonts w:ascii="Times New Roman" w:hAnsi="Times New Roman" w:cs="Times New Roman"/>
          <w:sz w:val="24"/>
          <w:szCs w:val="24"/>
        </w:rPr>
        <w:t xml:space="preserve">Multiple structured </w:t>
      </w:r>
      <w:r w:rsidRPr="0011329C">
        <w:rPr>
          <w:rFonts w:ascii="Times New Roman" w:hAnsi="Times New Roman" w:cs="Times New Roman"/>
          <w:b/>
          <w:sz w:val="24"/>
          <w:szCs w:val="24"/>
        </w:rPr>
        <w:t>claims</w:t>
      </w:r>
      <w:r w:rsidRPr="0011329C">
        <w:rPr>
          <w:rFonts w:ascii="Times New Roman" w:hAnsi="Times New Roman" w:cs="Times New Roman"/>
          <w:sz w:val="24"/>
          <w:szCs w:val="24"/>
        </w:rPr>
        <w:t xml:space="preserve"> supporting the thesis that offer ample </w:t>
      </w:r>
      <w:r w:rsidRPr="0011329C">
        <w:rPr>
          <w:rFonts w:ascii="Times New Roman" w:hAnsi="Times New Roman" w:cs="Times New Roman"/>
          <w:b/>
          <w:sz w:val="24"/>
          <w:szCs w:val="24"/>
        </w:rPr>
        <w:t>evidence</w:t>
      </w:r>
      <w:r w:rsidRPr="0011329C">
        <w:rPr>
          <w:rFonts w:ascii="Times New Roman" w:hAnsi="Times New Roman" w:cs="Times New Roman"/>
          <w:sz w:val="24"/>
          <w:szCs w:val="24"/>
        </w:rPr>
        <w:t xml:space="preserve"> </w:t>
      </w:r>
      <w:r w:rsidR="0011329C" w:rsidRPr="0011329C">
        <w:rPr>
          <w:rFonts w:ascii="Times New Roman" w:hAnsi="Times New Roman" w:cs="Times New Roman"/>
          <w:sz w:val="24"/>
          <w:szCs w:val="24"/>
        </w:rPr>
        <w:t>and</w:t>
      </w:r>
      <w:r w:rsidRPr="0011329C">
        <w:rPr>
          <w:rFonts w:ascii="Times New Roman" w:hAnsi="Times New Roman" w:cs="Times New Roman"/>
          <w:sz w:val="24"/>
          <w:szCs w:val="24"/>
        </w:rPr>
        <w:t xml:space="preserve"> </w:t>
      </w:r>
      <w:r w:rsidRPr="0011329C">
        <w:rPr>
          <w:rFonts w:ascii="Times New Roman" w:hAnsi="Times New Roman" w:cs="Times New Roman"/>
          <w:b/>
          <w:sz w:val="24"/>
          <w:szCs w:val="24"/>
        </w:rPr>
        <w:t>commentary</w:t>
      </w:r>
      <w:r w:rsidRPr="0011329C">
        <w:rPr>
          <w:rFonts w:ascii="Times New Roman" w:hAnsi="Times New Roman" w:cs="Times New Roman"/>
          <w:sz w:val="24"/>
          <w:szCs w:val="24"/>
        </w:rPr>
        <w:t xml:space="preserve"> that consistently and explicitly explains the relationship between the specific evidence and the thesis</w:t>
      </w:r>
      <w:r w:rsidR="0011329C" w:rsidRPr="0011329C">
        <w:rPr>
          <w:rFonts w:ascii="Times New Roman" w:hAnsi="Times New Roman" w:cs="Times New Roman"/>
          <w:sz w:val="24"/>
          <w:szCs w:val="24"/>
        </w:rPr>
        <w:t>.</w:t>
      </w:r>
    </w:p>
    <w:p w:rsidR="0011329C" w:rsidRDefault="0011329C" w:rsidP="00626F82">
      <w:pPr>
        <w:pStyle w:val="ListParagraph"/>
        <w:numPr>
          <w:ilvl w:val="0"/>
          <w:numId w:val="2"/>
        </w:numPr>
        <w:rPr>
          <w:rFonts w:ascii="Times New Roman" w:hAnsi="Times New Roman" w:cs="Times New Roman"/>
          <w:sz w:val="24"/>
          <w:szCs w:val="24"/>
        </w:rPr>
      </w:pPr>
      <w:r w:rsidRPr="0011329C">
        <w:rPr>
          <w:rFonts w:ascii="Times New Roman" w:hAnsi="Times New Roman" w:cs="Times New Roman"/>
          <w:sz w:val="24"/>
          <w:szCs w:val="24"/>
        </w:rPr>
        <w:t xml:space="preserve">Demonstration of a </w:t>
      </w:r>
      <w:r w:rsidRPr="0011329C">
        <w:rPr>
          <w:rFonts w:ascii="Times New Roman" w:hAnsi="Times New Roman" w:cs="Times New Roman"/>
          <w:b/>
          <w:sz w:val="24"/>
          <w:szCs w:val="24"/>
        </w:rPr>
        <w:t>sophistication</w:t>
      </w:r>
      <w:r w:rsidRPr="0011329C">
        <w:rPr>
          <w:rFonts w:ascii="Times New Roman" w:hAnsi="Times New Roman" w:cs="Times New Roman"/>
          <w:sz w:val="24"/>
          <w:szCs w:val="24"/>
        </w:rPr>
        <w:t xml:space="preserve"> of thought that</w:t>
      </w:r>
      <w:r>
        <w:rPr>
          <w:rFonts w:ascii="Times New Roman" w:hAnsi="Times New Roman" w:cs="Times New Roman"/>
          <w:sz w:val="24"/>
          <w:szCs w:val="24"/>
        </w:rPr>
        <w:t xml:space="preserve"> uses some or all of the following:</w:t>
      </w:r>
    </w:p>
    <w:p w:rsidR="0011329C" w:rsidRDefault="0011329C" w:rsidP="0011329C">
      <w:pPr>
        <w:pStyle w:val="ListParagraph"/>
        <w:numPr>
          <w:ilvl w:val="1"/>
          <w:numId w:val="2"/>
        </w:numPr>
        <w:rPr>
          <w:rFonts w:ascii="Times New Roman" w:hAnsi="Times New Roman" w:cs="Times New Roman"/>
          <w:sz w:val="24"/>
          <w:szCs w:val="24"/>
        </w:rPr>
      </w:pPr>
      <w:r w:rsidRPr="0011329C">
        <w:rPr>
          <w:rFonts w:ascii="Times New Roman" w:hAnsi="Times New Roman" w:cs="Times New Roman"/>
          <w:sz w:val="24"/>
          <w:szCs w:val="24"/>
        </w:rPr>
        <w:t>explor</w:t>
      </w:r>
      <w:r>
        <w:rPr>
          <w:rFonts w:ascii="Times New Roman" w:hAnsi="Times New Roman" w:cs="Times New Roman"/>
          <w:sz w:val="24"/>
          <w:szCs w:val="24"/>
        </w:rPr>
        <w:t>ation</w:t>
      </w:r>
      <w:r w:rsidRPr="0011329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1329C">
        <w:rPr>
          <w:rFonts w:ascii="Times New Roman" w:hAnsi="Times New Roman" w:cs="Times New Roman"/>
          <w:sz w:val="24"/>
          <w:szCs w:val="24"/>
        </w:rPr>
        <w:t xml:space="preserve">complexities and/or tensions within the text, </w:t>
      </w:r>
    </w:p>
    <w:p w:rsidR="0011329C" w:rsidRDefault="0011329C" w:rsidP="0011329C">
      <w:pPr>
        <w:pStyle w:val="ListParagraph"/>
        <w:numPr>
          <w:ilvl w:val="1"/>
          <w:numId w:val="2"/>
        </w:numPr>
        <w:rPr>
          <w:rFonts w:ascii="Times New Roman" w:hAnsi="Times New Roman" w:cs="Times New Roman"/>
          <w:sz w:val="24"/>
          <w:szCs w:val="24"/>
        </w:rPr>
      </w:pPr>
      <w:r w:rsidRPr="0011329C">
        <w:rPr>
          <w:rFonts w:ascii="Times New Roman" w:hAnsi="Times New Roman" w:cs="Times New Roman"/>
          <w:sz w:val="24"/>
          <w:szCs w:val="24"/>
        </w:rPr>
        <w:t>illuminat</w:t>
      </w:r>
      <w:r>
        <w:rPr>
          <w:rFonts w:ascii="Times New Roman" w:hAnsi="Times New Roman" w:cs="Times New Roman"/>
          <w:sz w:val="24"/>
          <w:szCs w:val="24"/>
        </w:rPr>
        <w:t>ion of</w:t>
      </w:r>
      <w:r w:rsidRPr="0011329C">
        <w:rPr>
          <w:rFonts w:ascii="Times New Roman" w:hAnsi="Times New Roman" w:cs="Times New Roman"/>
          <w:sz w:val="24"/>
          <w:szCs w:val="24"/>
        </w:rPr>
        <w:t xml:space="preserve"> your interpretation by situating it within a broader context, </w:t>
      </w:r>
    </w:p>
    <w:p w:rsidR="0011329C" w:rsidRDefault="0011329C" w:rsidP="0011329C">
      <w:pPr>
        <w:pStyle w:val="ListParagraph"/>
        <w:numPr>
          <w:ilvl w:val="1"/>
          <w:numId w:val="2"/>
        </w:numPr>
        <w:rPr>
          <w:rFonts w:ascii="Times New Roman" w:hAnsi="Times New Roman" w:cs="Times New Roman"/>
          <w:sz w:val="24"/>
          <w:szCs w:val="24"/>
        </w:rPr>
      </w:pPr>
      <w:r w:rsidRPr="0011329C">
        <w:rPr>
          <w:rFonts w:ascii="Times New Roman" w:hAnsi="Times New Roman" w:cs="Times New Roman"/>
          <w:sz w:val="24"/>
          <w:szCs w:val="24"/>
        </w:rPr>
        <w:t>account</w:t>
      </w:r>
      <w:r>
        <w:rPr>
          <w:rFonts w:ascii="Times New Roman" w:hAnsi="Times New Roman" w:cs="Times New Roman"/>
          <w:sz w:val="24"/>
          <w:szCs w:val="24"/>
        </w:rPr>
        <w:t>ing</w:t>
      </w:r>
      <w:r w:rsidRPr="0011329C">
        <w:rPr>
          <w:rFonts w:ascii="Times New Roman" w:hAnsi="Times New Roman" w:cs="Times New Roman"/>
          <w:sz w:val="24"/>
          <w:szCs w:val="24"/>
        </w:rPr>
        <w:t xml:space="preserve"> for alternative interpretations of the text, </w:t>
      </w:r>
    </w:p>
    <w:p w:rsidR="0011329C" w:rsidRDefault="0011329C" w:rsidP="0011329C">
      <w:pPr>
        <w:pStyle w:val="ListParagraph"/>
        <w:numPr>
          <w:ilvl w:val="1"/>
          <w:numId w:val="2"/>
        </w:numPr>
        <w:rPr>
          <w:rFonts w:ascii="Times New Roman" w:hAnsi="Times New Roman" w:cs="Times New Roman"/>
          <w:sz w:val="24"/>
          <w:szCs w:val="24"/>
        </w:rPr>
      </w:pPr>
      <w:r w:rsidRPr="0011329C">
        <w:rPr>
          <w:rFonts w:ascii="Times New Roman" w:hAnsi="Times New Roman" w:cs="Times New Roman"/>
          <w:sz w:val="24"/>
          <w:szCs w:val="24"/>
        </w:rPr>
        <w:t>employ</w:t>
      </w:r>
      <w:r>
        <w:rPr>
          <w:rFonts w:ascii="Times New Roman" w:hAnsi="Times New Roman" w:cs="Times New Roman"/>
          <w:sz w:val="24"/>
          <w:szCs w:val="24"/>
        </w:rPr>
        <w:t>ments of</w:t>
      </w:r>
      <w:r w:rsidRPr="0011329C">
        <w:rPr>
          <w:rFonts w:ascii="Times New Roman" w:hAnsi="Times New Roman" w:cs="Times New Roman"/>
          <w:sz w:val="24"/>
          <w:szCs w:val="24"/>
        </w:rPr>
        <w:t xml:space="preserve"> a style that is consistently vivid and persuasive, </w:t>
      </w:r>
    </w:p>
    <w:p w:rsidR="0011329C" w:rsidRDefault="0011329C" w:rsidP="0011329C">
      <w:pPr>
        <w:pStyle w:val="ListParagraph"/>
        <w:numPr>
          <w:ilvl w:val="1"/>
          <w:numId w:val="2"/>
        </w:numPr>
        <w:rPr>
          <w:rFonts w:ascii="Times New Roman" w:hAnsi="Times New Roman" w:cs="Times New Roman"/>
          <w:sz w:val="24"/>
          <w:szCs w:val="24"/>
        </w:rPr>
      </w:pPr>
      <w:r w:rsidRPr="0011329C">
        <w:rPr>
          <w:rFonts w:ascii="Times New Roman" w:hAnsi="Times New Roman" w:cs="Times New Roman"/>
          <w:sz w:val="24"/>
          <w:szCs w:val="24"/>
        </w:rPr>
        <w:t>use</w:t>
      </w:r>
      <w:r>
        <w:rPr>
          <w:rFonts w:ascii="Times New Roman" w:hAnsi="Times New Roman" w:cs="Times New Roman"/>
          <w:sz w:val="24"/>
          <w:szCs w:val="24"/>
        </w:rPr>
        <w:t xml:space="preserve"> of</w:t>
      </w:r>
      <w:r w:rsidRPr="0011329C">
        <w:rPr>
          <w:rFonts w:ascii="Times New Roman" w:hAnsi="Times New Roman" w:cs="Times New Roman"/>
          <w:sz w:val="24"/>
          <w:szCs w:val="24"/>
        </w:rPr>
        <w:t xml:space="preserve"> relevant analogies to help an audience better understand an interpretation.</w:t>
      </w:r>
    </w:p>
    <w:p w:rsidR="0011329C" w:rsidRDefault="0011329C" w:rsidP="0011329C">
      <w:pPr>
        <w:rPr>
          <w:rFonts w:ascii="Times New Roman" w:hAnsi="Times New Roman" w:cs="Times New Roman"/>
          <w:sz w:val="24"/>
          <w:szCs w:val="24"/>
        </w:rPr>
      </w:pPr>
    </w:p>
    <w:p w:rsidR="00C366AA" w:rsidRPr="004D0F07" w:rsidRDefault="0011329C">
      <w:pPr>
        <w:rPr>
          <w:rFonts w:ascii="Times New Roman" w:hAnsi="Times New Roman" w:cs="Times New Roman"/>
          <w:sz w:val="24"/>
          <w:szCs w:val="24"/>
        </w:rPr>
      </w:pPr>
      <w:r>
        <w:rPr>
          <w:rFonts w:ascii="Times New Roman" w:hAnsi="Times New Roman" w:cs="Times New Roman"/>
          <w:sz w:val="24"/>
          <w:szCs w:val="24"/>
        </w:rPr>
        <w:t>Due Date: _____________________ uploaded to Turnitin.com by 11:59 pm</w:t>
      </w:r>
      <w:r w:rsidR="0049120D">
        <w:rPr>
          <w:rFonts w:ascii="Times New Roman" w:hAnsi="Times New Roman" w:cs="Times New Roman"/>
          <w:sz w:val="24"/>
          <w:szCs w:val="24"/>
        </w:rPr>
        <w:t>Umm</w:t>
      </w:r>
      <w:bookmarkStart w:id="0" w:name="_GoBack"/>
      <w:bookmarkEnd w:id="0"/>
    </w:p>
    <w:sectPr w:rsidR="00C366AA" w:rsidRPr="004D0F07" w:rsidSect="0011329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075A"/>
    <w:multiLevelType w:val="hybridMultilevel"/>
    <w:tmpl w:val="4CD0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6572C"/>
    <w:multiLevelType w:val="hybridMultilevel"/>
    <w:tmpl w:val="F3EA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20"/>
    <w:rsid w:val="0011329C"/>
    <w:rsid w:val="00195EEE"/>
    <w:rsid w:val="0049120D"/>
    <w:rsid w:val="004D0F07"/>
    <w:rsid w:val="00626F82"/>
    <w:rsid w:val="00A53220"/>
    <w:rsid w:val="00C366AA"/>
    <w:rsid w:val="00CB38DF"/>
    <w:rsid w:val="00CD0BA6"/>
    <w:rsid w:val="00F9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91C"/>
  <w15:chartTrackingRefBased/>
  <w15:docId w15:val="{70CCE895-7F1D-4A4E-AEEE-87D67FA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AA"/>
    <w:rPr>
      <w:color w:val="0563C1" w:themeColor="hyperlink"/>
      <w:u w:val="single"/>
    </w:rPr>
  </w:style>
  <w:style w:type="character" w:styleId="UnresolvedMention">
    <w:name w:val="Unresolved Mention"/>
    <w:basedOn w:val="DefaultParagraphFont"/>
    <w:uiPriority w:val="99"/>
    <w:semiHidden/>
    <w:unhideWhenUsed/>
    <w:rsid w:val="00C366AA"/>
    <w:rPr>
      <w:color w:val="605E5C"/>
      <w:shd w:val="clear" w:color="auto" w:fill="E1DFDD"/>
    </w:rPr>
  </w:style>
  <w:style w:type="paragraph" w:styleId="ListParagraph">
    <w:name w:val="List Paragraph"/>
    <w:basedOn w:val="Normal"/>
    <w:uiPriority w:val="34"/>
    <w:qFormat/>
    <w:rsid w:val="00CD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3879">
      <w:bodyDiv w:val="1"/>
      <w:marLeft w:val="0"/>
      <w:marRight w:val="0"/>
      <w:marTop w:val="0"/>
      <w:marBottom w:val="0"/>
      <w:divBdr>
        <w:top w:val="none" w:sz="0" w:space="0" w:color="auto"/>
        <w:left w:val="none" w:sz="0" w:space="0" w:color="auto"/>
        <w:bottom w:val="none" w:sz="0" w:space="0" w:color="auto"/>
        <w:right w:val="none" w:sz="0" w:space="0" w:color="auto"/>
      </w:divBdr>
    </w:div>
    <w:div w:id="1948613225">
      <w:bodyDiv w:val="1"/>
      <w:marLeft w:val="0"/>
      <w:marRight w:val="0"/>
      <w:marTop w:val="0"/>
      <w:marBottom w:val="0"/>
      <w:divBdr>
        <w:top w:val="none" w:sz="0" w:space="0" w:color="auto"/>
        <w:left w:val="none" w:sz="0" w:space="0" w:color="auto"/>
        <w:bottom w:val="none" w:sz="0" w:space="0" w:color="auto"/>
        <w:right w:val="none" w:sz="0" w:space="0" w:color="auto"/>
      </w:divBdr>
      <w:divsChild>
        <w:div w:id="32528349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 WILLIAMS</dc:creator>
  <cp:keywords/>
  <dc:description/>
  <cp:lastModifiedBy>CYNTHIA K. WILLIAMS</cp:lastModifiedBy>
  <cp:revision>2</cp:revision>
  <cp:lastPrinted>2020-03-05T13:58:00Z</cp:lastPrinted>
  <dcterms:created xsi:type="dcterms:W3CDTF">2020-03-05T20:19:00Z</dcterms:created>
  <dcterms:modified xsi:type="dcterms:W3CDTF">2020-03-05T20:19:00Z</dcterms:modified>
</cp:coreProperties>
</file>